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008C" w14:textId="1A328C7C" w:rsidR="0033705B" w:rsidRPr="00D9632A" w:rsidRDefault="00D9632A" w:rsidP="00D9632A">
      <w:pPr>
        <w:jc w:val="center"/>
        <w:rPr>
          <w:b/>
          <w:bCs/>
          <w:sz w:val="32"/>
          <w:szCs w:val="32"/>
        </w:rPr>
      </w:pPr>
      <w:r w:rsidRPr="00D9632A">
        <w:rPr>
          <w:b/>
          <w:bCs/>
          <w:sz w:val="32"/>
          <w:szCs w:val="32"/>
        </w:rPr>
        <w:t>TRO- OG LOVE ERKLÆRING</w:t>
      </w:r>
    </w:p>
    <w:p w14:paraId="20442739" w14:textId="0F19A8F2" w:rsidR="00D9632A" w:rsidRDefault="00D9632A" w:rsidP="00D9632A">
      <w:pPr>
        <w:spacing w:after="0"/>
        <w:jc w:val="center"/>
      </w:pPr>
      <w:r>
        <w:t>Vedrørende relevant erhvervserfaring efter gennemført adgangsgivende</w:t>
      </w:r>
    </w:p>
    <w:p w14:paraId="667301EF" w14:textId="4602C01F" w:rsidR="00D9632A" w:rsidRDefault="00D9632A" w:rsidP="00D9632A">
      <w:pPr>
        <w:spacing w:after="0"/>
        <w:jc w:val="center"/>
      </w:pPr>
      <w:r>
        <w:t>uddannelse i forbindelse med optag på en akademi- eller diplomuddannelse.</w:t>
      </w:r>
    </w:p>
    <w:p w14:paraId="356EAAF1" w14:textId="71A0B99D" w:rsidR="00D9632A" w:rsidRDefault="00D9632A" w:rsidP="00D9632A">
      <w:pPr>
        <w:spacing w:after="0"/>
        <w:jc w:val="center"/>
      </w:pPr>
    </w:p>
    <w:p w14:paraId="3DFDA29D" w14:textId="20877A04" w:rsidR="00D9632A" w:rsidRDefault="00D9632A" w:rsidP="00D9632A">
      <w:pPr>
        <w:spacing w:after="0"/>
      </w:pPr>
      <w:r>
        <w:t>For at blive optaget på en akademi- eller diplomuddannelse skal du have en relevant adgangsgivende uddannelse og minimum to års relevant erhvervserfaring efter gennemført adgangsgivende uddannelse. I stedet for at fremsende dokumentation for din erhvervserfaring, kan du via denne tro- og loveerklæring tilkendegive, at du har relevant erfaring. Du skal være opmærksom på, at det er strafbart at give urigtige oplysninger i en tro- og loveerklæring, jf. straffeloven</w:t>
      </w:r>
      <w:r w:rsidR="00C91DF9">
        <w:t>s</w:t>
      </w:r>
      <w:r>
        <w:t xml:space="preserve"> § 161. Der vil ske stikprøvekontrol blandt alle indsendte tro- og loveerklæringer, og hvis du bliver trukket ud, vil du blive bedt om at fremsende yderligere dokumentation for din erfaring.</w:t>
      </w:r>
    </w:p>
    <w:p w14:paraId="35F8F5AB" w14:textId="2AF575CB" w:rsidR="00D9632A" w:rsidRDefault="00D9632A" w:rsidP="00D9632A">
      <w:pPr>
        <w:spacing w:after="0"/>
      </w:pPr>
    </w:p>
    <w:p w14:paraId="79B9AB64" w14:textId="77777777" w:rsidR="00AA638B" w:rsidRDefault="00D9632A" w:rsidP="00D9632A">
      <w:pPr>
        <w:spacing w:after="0"/>
      </w:pPr>
      <w:r w:rsidRPr="00AA638B">
        <w:rPr>
          <w:b/>
          <w:bCs/>
        </w:rPr>
        <w:t>Hvad er relevant erhvervserfaring?</w:t>
      </w:r>
      <w:r>
        <w:t xml:space="preserve"> Relevant erhvervserfaring betyder erfaring inden for det fagområde og/eller den branche som uddannelsen beskæftiger sig med. Der kan også være tale om erfaring med arbejdsopgaver som er relevante i forhold til det faglige indhold på uddannelsen. </w:t>
      </w:r>
    </w:p>
    <w:p w14:paraId="570A7E88" w14:textId="77777777" w:rsidR="00AA638B" w:rsidRDefault="00AA638B" w:rsidP="00D9632A">
      <w:pPr>
        <w:spacing w:after="0"/>
      </w:pPr>
    </w:p>
    <w:p w14:paraId="370A7AA9" w14:textId="1BC446E6" w:rsidR="00AA638B" w:rsidRDefault="00D9632A" w:rsidP="00D9632A">
      <w:pPr>
        <w:spacing w:after="0"/>
      </w:pPr>
      <w:r>
        <w:t>Erfaringen skal som udgangspunkt være opnået efter din adgangsgivende uddannelse er afsluttet og have varighed af minimum to år</w:t>
      </w:r>
      <w:r w:rsidR="00AA638B">
        <w:t>.</w:t>
      </w:r>
    </w:p>
    <w:p w14:paraId="4CE33644" w14:textId="448D7630" w:rsidR="00AA638B" w:rsidRDefault="00AA638B" w:rsidP="00D9632A">
      <w:pPr>
        <w:spacing w:after="0"/>
      </w:pPr>
    </w:p>
    <w:p w14:paraId="1C021191" w14:textId="3DE26EFE" w:rsidR="00AA638B" w:rsidRDefault="00AA638B" w:rsidP="00AA638B">
      <w:r>
        <w:rPr>
          <w:b/>
          <w:bCs/>
        </w:rPr>
        <w:t>Har du en erhvervsuddannelse og søger optag på en akademiuddannelse?</w:t>
      </w:r>
      <w:r>
        <w:t xml:space="preserve"> Hvis du søger optag på en akademiuddannelse på baggrund af en erhvervsuddannelse, kan din erfaring være opnået sideløbende med at du har taget din adgangsgivende uddannelse.</w:t>
      </w:r>
    </w:p>
    <w:p w14:paraId="25B4A9F7" w14:textId="1668A439" w:rsidR="00D9632A" w:rsidRDefault="00D9632A" w:rsidP="00D9632A">
      <w:pPr>
        <w:spacing w:after="0"/>
      </w:pPr>
      <w:r>
        <w:t xml:space="preserve"> Hvis du f.eks. har afsluttet en gymnasial uddannelse i 2015, og efterfølgende har arbejdet mere end to år inden for samme fagområde, som den akademiuddannelse du søger optagelse på, vil du opfylde kravet. Har du i stedet afsluttet f.eks. en professionsbacheloruddannelse mindre end to år før du ønsker at starte på en diplomuddannelse, har du ikke kunnet nå at optjene to års relevant erhvervserfaring og opfylder ikke kravene for optag.</w:t>
      </w:r>
    </w:p>
    <w:p w14:paraId="7D88517D" w14:textId="71AB2FF4" w:rsidR="00D9632A" w:rsidRDefault="00D9632A" w:rsidP="00D9632A">
      <w:pPr>
        <w:spacing w:after="0"/>
      </w:pPr>
    </w:p>
    <w:p w14:paraId="78C29C4F" w14:textId="32C8D52D" w:rsidR="00D9632A" w:rsidRDefault="00D9632A" w:rsidP="00AA638B">
      <w:pPr>
        <w:spacing w:after="0"/>
      </w:pPr>
      <w:r>
        <w:t>Hvis du er i tvivl om din erfaring er relevant og i øvrigt lever op til kravene, så kontakt Team Indskrivning</w:t>
      </w:r>
      <w:r w:rsidR="00C91DF9">
        <w:t xml:space="preserve"> på tlf. 5076 2830 eller mail indskrivning@zealand.dk</w:t>
      </w:r>
      <w:r>
        <w:br w:type="page"/>
      </w:r>
    </w:p>
    <w:p w14:paraId="719C6FD7" w14:textId="74C37DB7" w:rsidR="00D9632A" w:rsidRDefault="00D9632A" w:rsidP="00D9632A">
      <w:pPr>
        <w:spacing w:after="0"/>
      </w:pPr>
      <w:r>
        <w:lastRenderedPageBreak/>
        <w:t xml:space="preserve">Undertegnede erklærer hermed på tro og love på at opfylde betingelsen om minimum to års relevant erhvervserfaring i forbindelse med optag på enten en akademi- eller diplomuddannelse. </w:t>
      </w:r>
    </w:p>
    <w:p w14:paraId="0ABABE9C" w14:textId="392F1427" w:rsidR="00D9632A" w:rsidRDefault="00D9632A" w:rsidP="00D9632A">
      <w:pPr>
        <w:spacing w:after="0"/>
      </w:pPr>
    </w:p>
    <w:p w14:paraId="5E24FFD2" w14:textId="19036E3C" w:rsidR="00D9632A" w:rsidRDefault="00D9632A" w:rsidP="00D9632A">
      <w:pPr>
        <w:spacing w:after="0"/>
      </w:pPr>
      <w:r>
        <w:t>Uddannelse der søges optag på: ___________________________________</w:t>
      </w:r>
    </w:p>
    <w:p w14:paraId="33A8BFDA" w14:textId="77777777" w:rsidR="00D9632A" w:rsidRDefault="00D9632A" w:rsidP="00D9632A">
      <w:pPr>
        <w:spacing w:after="0"/>
      </w:pPr>
    </w:p>
    <w:p w14:paraId="7CC79B6E" w14:textId="6BD4CFAE" w:rsidR="00D9632A" w:rsidRDefault="00D9632A" w:rsidP="00D9632A">
      <w:pPr>
        <w:spacing w:after="0"/>
      </w:pPr>
      <w:r>
        <w:t>Fulde navn: ____________________________________________________</w:t>
      </w:r>
    </w:p>
    <w:p w14:paraId="5E303CF9" w14:textId="77777777" w:rsidR="00D9632A" w:rsidRDefault="00D9632A" w:rsidP="00D9632A">
      <w:pPr>
        <w:spacing w:after="0"/>
      </w:pPr>
    </w:p>
    <w:p w14:paraId="2989216B" w14:textId="7B9FF28C" w:rsidR="00D9632A" w:rsidRDefault="00D9632A" w:rsidP="00D9632A">
      <w:pPr>
        <w:spacing w:after="0"/>
      </w:pPr>
      <w:r>
        <w:t>Cpr.nr. ________________________________________________________</w:t>
      </w:r>
    </w:p>
    <w:p w14:paraId="4228D9BF" w14:textId="34365C03" w:rsidR="00D9632A" w:rsidRDefault="00D9632A" w:rsidP="00D9632A">
      <w:pPr>
        <w:spacing w:after="0"/>
      </w:pPr>
    </w:p>
    <w:p w14:paraId="2474C0F3" w14:textId="3450F5AE" w:rsidR="00D9632A" w:rsidRDefault="00D9632A" w:rsidP="00D9632A">
      <w:pPr>
        <w:spacing w:after="0"/>
      </w:pPr>
      <w:r>
        <w:t>Dato ________________ Underskrift: _______________________________</w:t>
      </w:r>
    </w:p>
    <w:p w14:paraId="6BFB2654" w14:textId="1CFA4E18" w:rsidR="00D9632A" w:rsidRDefault="00D9632A" w:rsidP="00D9632A">
      <w:pPr>
        <w:spacing w:after="0"/>
      </w:pPr>
    </w:p>
    <w:p w14:paraId="49929FA6" w14:textId="7B965791" w:rsidR="00D9632A" w:rsidRDefault="00D9632A" w:rsidP="00D9632A">
      <w:pPr>
        <w:spacing w:after="0"/>
      </w:pPr>
    </w:p>
    <w:p w14:paraId="51AA3ECD" w14:textId="0B381252" w:rsidR="00D9632A" w:rsidRDefault="00D9632A" w:rsidP="00D9632A">
      <w:pPr>
        <w:spacing w:after="0"/>
      </w:pPr>
    </w:p>
    <w:p w14:paraId="01239116" w14:textId="4C819C6F" w:rsidR="00D9632A" w:rsidRDefault="00D9632A" w:rsidP="00D9632A">
      <w:pPr>
        <w:spacing w:after="0"/>
      </w:pPr>
    </w:p>
    <w:p w14:paraId="235B24F2" w14:textId="1B8FEE52" w:rsidR="00D9632A" w:rsidRDefault="00D9632A" w:rsidP="00D9632A">
      <w:pPr>
        <w:spacing w:after="0"/>
      </w:pPr>
      <w:r>
        <w:t xml:space="preserve">Tro- og loveerklæringen skal udfyldes og vedlægges som bilag for dokumentation for relevant erhvervserfaring. </w:t>
      </w:r>
    </w:p>
    <w:sectPr w:rsidR="00D9632A" w:rsidSect="00410433">
      <w:headerReference w:type="even" r:id="rId8"/>
      <w:headerReference w:type="default" r:id="rId9"/>
      <w:footerReference w:type="even" r:id="rId10"/>
      <w:footerReference w:type="default" r:id="rId11"/>
      <w:headerReference w:type="first" r:id="rId12"/>
      <w:footerReference w:type="first" r:id="rId13"/>
      <w:pgSz w:w="11906" w:h="16838" w:code="9"/>
      <w:pgMar w:top="3033" w:right="2098" w:bottom="1247" w:left="209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0799" w14:textId="77777777" w:rsidR="00D9632A" w:rsidRDefault="00D9632A" w:rsidP="005F6B29">
      <w:pPr>
        <w:spacing w:after="0" w:line="240" w:lineRule="auto"/>
      </w:pPr>
      <w:r>
        <w:separator/>
      </w:r>
    </w:p>
  </w:endnote>
  <w:endnote w:type="continuationSeparator" w:id="0">
    <w:p w14:paraId="399E1CF1" w14:textId="77777777" w:rsidR="00D9632A" w:rsidRDefault="00D9632A" w:rsidP="005F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ichtbaar">
    <w:altName w:val="Calibri"/>
    <w:panose1 w:val="000005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4081" w14:textId="77777777" w:rsidR="00C91DF9" w:rsidRDefault="00C91DF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88583"/>
      <w:docPartObj>
        <w:docPartGallery w:val="Page Numbers (Bottom of Page)"/>
        <w:docPartUnique/>
      </w:docPartObj>
    </w:sdtPr>
    <w:sdtEndPr/>
    <w:sdtContent>
      <w:p w14:paraId="1ADB575C" w14:textId="540CBD2B" w:rsidR="00D9632A" w:rsidRDefault="00D9632A">
        <w:pPr>
          <w:pStyle w:val="Sidefod"/>
        </w:pPr>
        <w:r>
          <w:fldChar w:fldCharType="begin"/>
        </w:r>
        <w:r>
          <w:instrText>PAGE   \* MERGEFORMAT</w:instrText>
        </w:r>
        <w:r>
          <w:fldChar w:fldCharType="separate"/>
        </w:r>
        <w:r>
          <w:t>2</w:t>
        </w:r>
        <w:r>
          <w:fldChar w:fldCharType="end"/>
        </w:r>
      </w:p>
    </w:sdtContent>
  </w:sdt>
  <w:p w14:paraId="2C09E5A9" w14:textId="77777777" w:rsidR="005F6B29" w:rsidRDefault="005F6B2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6638" w14:textId="77777777" w:rsidR="00C91DF9" w:rsidRDefault="00C91D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9DDB" w14:textId="77777777" w:rsidR="00D9632A" w:rsidRDefault="00D9632A" w:rsidP="005F6B29">
      <w:pPr>
        <w:spacing w:after="0" w:line="240" w:lineRule="auto"/>
      </w:pPr>
      <w:r>
        <w:separator/>
      </w:r>
    </w:p>
  </w:footnote>
  <w:footnote w:type="continuationSeparator" w:id="0">
    <w:p w14:paraId="1678EC74" w14:textId="77777777" w:rsidR="00D9632A" w:rsidRDefault="00D9632A" w:rsidP="005F6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5D8A" w14:textId="77777777" w:rsidR="00C91DF9" w:rsidRDefault="00C91DF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DC41" w14:textId="77777777" w:rsidR="00436F66" w:rsidRPr="00541BC6" w:rsidRDefault="0023797A" w:rsidP="00541BC6">
    <w:pPr>
      <w:pStyle w:val="Sidehoved"/>
    </w:pPr>
    <w:bookmarkStart w:id="0" w:name="_Hlk197684348"/>
    <w:bookmarkStart w:id="1" w:name="_Hlk197684349"/>
    <w:r>
      <w:rPr>
        <w:noProof/>
      </w:rPr>
      <mc:AlternateContent>
        <mc:Choice Requires="wps">
          <w:drawing>
            <wp:anchor distT="0" distB="0" distL="114300" distR="114300" simplePos="0" relativeHeight="251659264" behindDoc="1" locked="0" layoutInCell="1" allowOverlap="1" wp14:anchorId="78A9E2EC" wp14:editId="287364C2">
              <wp:simplePos x="466725" y="247650"/>
              <wp:positionH relativeFrom="page">
                <wp:align>left</wp:align>
              </wp:positionH>
              <wp:positionV relativeFrom="page">
                <wp:align>top</wp:align>
              </wp:positionV>
              <wp:extent cx="7560000" cy="756000"/>
              <wp:effectExtent l="0" t="0" r="3175" b="6350"/>
              <wp:wrapNone/>
              <wp:docPr id="1" name="Yellowborder_Hide"/>
              <wp:cNvGraphicFramePr/>
              <a:graphic xmlns:a="http://schemas.openxmlformats.org/drawingml/2006/main">
                <a:graphicData uri="http://schemas.microsoft.com/office/word/2010/wordprocessingShape">
                  <wps:wsp>
                    <wps:cNvSpPr/>
                    <wps:spPr>
                      <a:xfrm>
                        <a:off x="0" y="0"/>
                        <a:ext cx="7560000" cy="756000"/>
                      </a:xfrm>
                      <a:prstGeom prst="rect">
                        <a:avLst/>
                      </a:prstGeom>
                      <a:solidFill>
                        <a:srgbClr val="FFF47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61014C" w14:textId="77777777" w:rsidR="00523342" w:rsidRDefault="007F0190" w:rsidP="00523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E2EC" id="Yellowborder_Hide" o:spid="_x0000_s1026" style="position:absolute;left:0;text-align:left;margin-left:0;margin-top:0;width:595.3pt;height:59.5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" fillcolor="#fff479" stroked="f" strokeweight="1pt">
              <v:textbox>
                <w:txbxContent>
                  <w:p w14:paraId="0E61014C" w14:textId="77777777" w:rsidR="00523342" w:rsidRDefault="007F0190" w:rsidP="00523342">
                    <w:pPr>
                      <w:jc w:val="center"/>
                    </w:pPr>
                  </w:p>
                </w:txbxContent>
              </v:textbox>
              <w10:wrap anchorx="page" anchory="page"/>
            </v:rect>
          </w:pict>
        </mc:Fallback>
      </mc:AlternateContent>
    </w:r>
    <w:r>
      <w:rPr>
        <w:noProof/>
      </w:rPr>
      <w:drawing>
        <wp:anchor distT="0" distB="0" distL="0" distR="0" simplePos="0" relativeHeight="251660288" behindDoc="0" locked="0" layoutInCell="1" allowOverlap="1" wp14:anchorId="6DED250A" wp14:editId="3DB2E42C">
          <wp:simplePos x="0" y="0"/>
          <wp:positionH relativeFrom="page">
            <wp:posOffset>324000</wp:posOffset>
          </wp:positionH>
          <wp:positionV relativeFrom="page">
            <wp:posOffset>324000</wp:posOffset>
          </wp:positionV>
          <wp:extent cx="1025999" cy="227225"/>
          <wp:effectExtent l="0" t="0" r="0" b="0"/>
          <wp:wrapNone/>
          <wp:docPr id="2083298269" name="Logo_Hide"/>
          <wp:cNvGraphicFramePr/>
          <a:graphic xmlns:a="http://schemas.openxmlformats.org/drawingml/2006/main">
            <a:graphicData uri="http://schemas.openxmlformats.org/drawingml/2006/picture">
              <pic:pic xmlns:pic="http://schemas.openxmlformats.org/drawingml/2006/picture">
                <pic:nvPicPr>
                  <pic:cNvPr id="2083298269" name="Logo_Hide"/>
                  <pic:cNvPicPr/>
                </pic:nvPicPr>
                <pic:blipFill>
                  <a:blip r:embed="rId1"/>
                  <a:srcRect/>
                  <a:stretch/>
                </pic:blipFill>
                <pic:spPr>
                  <a:xfrm>
                    <a:off x="0" y="0"/>
                    <a:ext cx="1025999" cy="227225"/>
                  </a:xfrm>
                  <a:prstGeom prst="rect">
                    <a:avLst/>
                  </a:prstGeom>
                </pic:spPr>
              </pic:pic>
            </a:graphicData>
          </a:graphic>
        </wp:anchor>
      </w:drawing>
    </w:r>
    <w:r>
      <w:rPr>
        <w:noProof/>
      </w:rPr>
      <w:drawing>
        <wp:anchor distT="0" distB="0" distL="0" distR="0" simplePos="0" relativeHeight="251661312" behindDoc="0" locked="0" layoutInCell="1" allowOverlap="1" wp14:anchorId="12E8496C" wp14:editId="74557B1D">
          <wp:simplePos x="0" y="0"/>
          <wp:positionH relativeFrom="page">
            <wp:posOffset>2160000</wp:posOffset>
          </wp:positionH>
          <wp:positionV relativeFrom="page">
            <wp:posOffset>72000</wp:posOffset>
          </wp:positionV>
          <wp:extent cx="5400000" cy="576190"/>
          <wp:effectExtent l="0" t="0" r="0" b="0"/>
          <wp:wrapNone/>
          <wp:docPr id="1762853961" name="Tagline_Hide"/>
          <wp:cNvGraphicFramePr/>
          <a:graphic xmlns:a="http://schemas.openxmlformats.org/drawingml/2006/main">
            <a:graphicData uri="http://schemas.openxmlformats.org/drawingml/2006/picture">
              <pic:pic xmlns:pic="http://schemas.openxmlformats.org/drawingml/2006/picture">
                <pic:nvPicPr>
                  <pic:cNvPr id="1762853961" name="Tagline_Hide"/>
                  <pic:cNvPicPr/>
                </pic:nvPicPr>
                <pic:blipFill>
                  <a:blip r:embed="rId2"/>
                  <a:srcRect/>
                  <a:stretch/>
                </pic:blipFill>
                <pic:spPr>
                  <a:xfrm>
                    <a:off x="0" y="0"/>
                    <a:ext cx="5400000" cy="576190"/>
                  </a:xfrm>
                  <a:prstGeom prst="rect">
                    <a:avLst/>
                  </a:prstGeom>
                </pic:spPr>
              </pic:pic>
            </a:graphicData>
          </a:graphic>
        </wp:anchor>
      </w:drawing>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7D96" w14:textId="77777777" w:rsidR="00C91DF9" w:rsidRDefault="00C91DF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2A"/>
    <w:rsid w:val="0023797A"/>
    <w:rsid w:val="003266EA"/>
    <w:rsid w:val="0033705B"/>
    <w:rsid w:val="005F6B29"/>
    <w:rsid w:val="007F0190"/>
    <w:rsid w:val="00AA638B"/>
    <w:rsid w:val="00C91DF9"/>
    <w:rsid w:val="00D9632A"/>
    <w:rsid w:val="00E202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0CA178"/>
  <w15:chartTrackingRefBased/>
  <w15:docId w15:val="{88F877C7-61C4-4463-BBEE-6364638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29"/>
    <w:pPr>
      <w:spacing w:line="278" w:lineRule="auto"/>
    </w:pPr>
    <w:rPr>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5F6B29"/>
    <w:pPr>
      <w:tabs>
        <w:tab w:val="center" w:pos="4819"/>
        <w:tab w:val="right" w:pos="9638"/>
      </w:tabs>
      <w:spacing w:after="0" w:line="240" w:lineRule="atLeast"/>
      <w:jc w:val="center"/>
    </w:pPr>
    <w:rPr>
      <w:rFonts w:ascii="Zichtbaar" w:hAnsi="Zichtbaar" w:cs="Verdana"/>
      <w:kern w:val="0"/>
      <w:sz w:val="16"/>
      <w:szCs w:val="26"/>
      <w14:ligatures w14:val="none"/>
    </w:rPr>
  </w:style>
  <w:style w:type="character" w:customStyle="1" w:styleId="SidehovedTegn">
    <w:name w:val="Sidehoved Tegn"/>
    <w:basedOn w:val="Standardskrifttypeiafsnit"/>
    <w:link w:val="Sidehoved"/>
    <w:uiPriority w:val="21"/>
    <w:semiHidden/>
    <w:rsid w:val="005F6B29"/>
    <w:rPr>
      <w:rFonts w:ascii="Zichtbaar" w:hAnsi="Zichtbaar" w:cs="Verdana"/>
      <w:sz w:val="16"/>
      <w:szCs w:val="26"/>
    </w:rPr>
  </w:style>
  <w:style w:type="paragraph" w:styleId="Sidefod">
    <w:name w:val="footer"/>
    <w:basedOn w:val="Normal"/>
    <w:link w:val="SidefodTegn"/>
    <w:uiPriority w:val="99"/>
    <w:rsid w:val="005F6B29"/>
    <w:pPr>
      <w:tabs>
        <w:tab w:val="center" w:pos="4819"/>
        <w:tab w:val="right" w:pos="9638"/>
      </w:tabs>
      <w:spacing w:after="0" w:line="240" w:lineRule="atLeast"/>
      <w:jc w:val="center"/>
    </w:pPr>
    <w:rPr>
      <w:rFonts w:ascii="Zichtbaar" w:hAnsi="Zichtbaar" w:cs="Verdana"/>
      <w:kern w:val="0"/>
      <w:sz w:val="16"/>
      <w:szCs w:val="26"/>
      <w14:ligatures w14:val="none"/>
    </w:rPr>
  </w:style>
  <w:style w:type="character" w:customStyle="1" w:styleId="SidefodTegn">
    <w:name w:val="Sidefod Tegn"/>
    <w:basedOn w:val="Standardskrifttypeiafsnit"/>
    <w:link w:val="Sidefod"/>
    <w:uiPriority w:val="99"/>
    <w:rsid w:val="005F6B29"/>
    <w:rPr>
      <w:rFonts w:ascii="Zichtbaar" w:hAnsi="Zichtbaar" w:cs="Verdana"/>
      <w:sz w:val="16"/>
      <w:szCs w:val="26"/>
    </w:rPr>
  </w:style>
  <w:style w:type="character" w:styleId="Kommentarhenvisning">
    <w:name w:val="annotation reference"/>
    <w:basedOn w:val="Standardskrifttypeiafsnit"/>
    <w:uiPriority w:val="99"/>
    <w:semiHidden/>
    <w:unhideWhenUsed/>
    <w:rsid w:val="00E20279"/>
    <w:rPr>
      <w:sz w:val="16"/>
      <w:szCs w:val="16"/>
    </w:rPr>
  </w:style>
  <w:style w:type="paragraph" w:styleId="Kommentartekst">
    <w:name w:val="annotation text"/>
    <w:basedOn w:val="Normal"/>
    <w:link w:val="KommentartekstTegn"/>
    <w:uiPriority w:val="99"/>
    <w:semiHidden/>
    <w:unhideWhenUsed/>
    <w:rsid w:val="00E2027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20279"/>
    <w:rPr>
      <w:kern w:val="2"/>
      <w:sz w:val="20"/>
      <w:szCs w:val="20"/>
      <w14:ligatures w14:val="standardContextual"/>
    </w:rPr>
  </w:style>
  <w:style w:type="paragraph" w:styleId="Kommentaremne">
    <w:name w:val="annotation subject"/>
    <w:basedOn w:val="Kommentartekst"/>
    <w:next w:val="Kommentartekst"/>
    <w:link w:val="KommentaremneTegn"/>
    <w:uiPriority w:val="99"/>
    <w:semiHidden/>
    <w:unhideWhenUsed/>
    <w:rsid w:val="00E20279"/>
    <w:rPr>
      <w:b/>
      <w:bCs/>
    </w:rPr>
  </w:style>
  <w:style w:type="character" w:customStyle="1" w:styleId="KommentaremneTegn">
    <w:name w:val="Kommentaremne Tegn"/>
    <w:basedOn w:val="KommentartekstTegn"/>
    <w:link w:val="Kommentaremne"/>
    <w:uiPriority w:val="99"/>
    <w:semiHidden/>
    <w:rsid w:val="00E20279"/>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JEBE\24\Templafy\WordVsto\indstillingsnot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indstillingsnotat","templateDescription":"","enableDocumentContentUpdater":tru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9B2B1F8A-362D-4AFA-A70C-CB873315AE74}">
  <ds:schemaRefs/>
</ds:datastoreItem>
</file>

<file path=customXml/itemProps2.xml><?xml version="1.0" encoding="utf-8"?>
<ds:datastoreItem xmlns:ds="http://schemas.openxmlformats.org/officeDocument/2006/customXml" ds:itemID="{BA84BCA6-0ECF-45C0-9979-FEFC47011179}">
  <ds:schemaRefs/>
</ds:datastoreItem>
</file>

<file path=docProps/app.xml><?xml version="1.0" encoding="utf-8"?>
<Properties xmlns="http://schemas.openxmlformats.org/officeDocument/2006/extended-properties" xmlns:vt="http://schemas.openxmlformats.org/officeDocument/2006/docPropsVTypes">
  <Template>indstillingsnotat</Template>
  <TotalTime>4</TotalTime>
  <Pages>2</Pages>
  <Words>373</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Pia Bech</dc:creator>
  <cp:keywords/>
  <dc:description/>
  <cp:lastModifiedBy>Jette Bech</cp:lastModifiedBy>
  <cp:revision>4</cp:revision>
  <dcterms:created xsi:type="dcterms:W3CDTF">2025-08-23T12:39:00Z</dcterms:created>
  <dcterms:modified xsi:type="dcterms:W3CDTF">2025-08-23T12:40:00Z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zealand</vt:lpwstr>
  </property>
  <property fmtid="{D5CDD505-2E9C-101B-9397-08002B2CF9AE}" pid="3" name="TemplafyTemplateId">
    <vt:lpwstr>1179619829174764094</vt:lpwstr>
  </property>
  <property fmtid="{D5CDD505-2E9C-101B-9397-08002B2CF9AE}" pid="4" name="TemplafyUserProfileId">
    <vt:lpwstr>1094428234099720598</vt:lpwstr>
  </property>
  <property fmtid="{D5CDD505-2E9C-101B-9397-08002B2CF9AE}" pid="5" name="TemplafyLanguageCode">
    <vt:lpwstr>da-DK</vt:lpwstr>
  </property>
  <property fmtid="{D5CDD505-2E9C-101B-9397-08002B2CF9AE}" pid="6" name="TemplafyFromBlank">
    <vt:bool>false</vt:bool>
  </property>
</Properties>
</file>